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outlineLvl w:val="0"/>
        <w:rPr>
          <w:rFonts w:ascii="Century Gothic" w:eastAsia="Times New Roman" w:hAnsi="Century Gothic" w:cs="Times New Roman"/>
          <w:sz w:val="24"/>
          <w:szCs w:val="20"/>
        </w:rPr>
      </w:pPr>
      <w:r w:rsidRPr="00783142">
        <w:rPr>
          <w:rFonts w:ascii="Century Gothic" w:eastAsia="Times New Roman" w:hAnsi="Century Gothic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60BEB" wp14:editId="64F41F45">
                <wp:simplePos x="0" y="0"/>
                <wp:positionH relativeFrom="column">
                  <wp:posOffset>1654505</wp:posOffset>
                </wp:positionH>
                <wp:positionV relativeFrom="paragraph">
                  <wp:posOffset>-701675</wp:posOffset>
                </wp:positionV>
                <wp:extent cx="2738120" cy="468630"/>
                <wp:effectExtent l="0" t="0" r="381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142" w:rsidRPr="006E3A15" w:rsidRDefault="00783142" w:rsidP="0078314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 w:rsidRPr="006E3A15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SCHOOL of EDUCATION</w:t>
                            </w:r>
                          </w:p>
                          <w:p w:rsidR="00783142" w:rsidRPr="005E0BDE" w:rsidRDefault="00783142" w:rsidP="00783142">
                            <w:pPr>
                              <w:pStyle w:val="Heading1"/>
                            </w:pPr>
                            <w:bookmarkStart w:id="0" w:name="_Toc338940075"/>
                            <w:r w:rsidRPr="005E0BDE">
                              <w:t xml:space="preserve">LESSON PLAN </w:t>
                            </w:r>
                            <w:r>
                              <w:t>TEMPLATE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0.3pt;margin-top:-55.25pt;width:215.6pt;height:36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" stroked="f">
                <v:textbox>
                  <w:txbxContent>
                    <w:p w:rsidR="00783142" w:rsidRPr="006E3A15" w:rsidRDefault="00783142" w:rsidP="00783142">
                      <w:pPr>
                        <w:jc w:val="center"/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 w:rsidRPr="006E3A15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SCHOOL of EDUCATION</w:t>
                      </w:r>
                    </w:p>
                    <w:p w:rsidR="00783142" w:rsidRPr="005E0BDE" w:rsidRDefault="00783142" w:rsidP="00783142">
                      <w:pPr>
                        <w:pStyle w:val="Heading1"/>
                      </w:pPr>
                      <w:bookmarkStart w:id="1" w:name="_Toc338940075"/>
                      <w:r w:rsidRPr="005E0BDE">
                        <w:t xml:space="preserve">LESSON PLAN </w:t>
                      </w:r>
                      <w:r>
                        <w:t>TEMPLATE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83142">
        <w:rPr>
          <w:rFonts w:ascii="Century Gothic" w:eastAsia="Times New Roman" w:hAnsi="Century Gothic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4607F4C" wp14:editId="0500494D">
            <wp:simplePos x="0" y="0"/>
            <wp:positionH relativeFrom="column">
              <wp:posOffset>-607695</wp:posOffset>
            </wp:positionH>
            <wp:positionV relativeFrom="paragraph">
              <wp:posOffset>-694690</wp:posOffset>
            </wp:positionV>
            <wp:extent cx="845185" cy="526415"/>
            <wp:effectExtent l="0" t="0" r="0" b="6985"/>
            <wp:wrapTight wrapText="bothSides">
              <wp:wrapPolygon edited="0">
                <wp:start x="0" y="0"/>
                <wp:lineTo x="0" y="21105"/>
                <wp:lineTo x="20935" y="21105"/>
                <wp:lineTo x="20935" y="0"/>
                <wp:lineTo x="0" y="0"/>
              </wp:wrapPolygon>
            </wp:wrapTight>
            <wp:docPr id="2" name="Picture 1" descr="HBU logo 2006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U logo 2006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42">
        <w:rPr>
          <w:rFonts w:ascii="Century Gothic" w:eastAsia="Times New Roman" w:hAnsi="Century Gothic" w:cs="Times New Roman"/>
          <w:b/>
          <w:sz w:val="24"/>
        </w:rPr>
        <w:t xml:space="preserve">Subject: </w:t>
      </w:r>
      <w:r w:rsidRPr="00783142">
        <w:rPr>
          <w:rFonts w:ascii="Century Gothic" w:eastAsia="Times New Roman" w:hAnsi="Century Gothic" w:cs="Times New Roman"/>
          <w:sz w:val="24"/>
        </w:rPr>
        <w:t xml:space="preserve">Social Studies/Language Arts </w:t>
      </w:r>
      <w:r w:rsidRPr="00783142">
        <w:rPr>
          <w:rFonts w:ascii="Century Gothic" w:eastAsia="Times New Roman" w:hAnsi="Century Gothic" w:cs="Times New Roman"/>
          <w:b/>
          <w:sz w:val="24"/>
        </w:rPr>
        <w:t xml:space="preserve">                       Grade Level: </w:t>
      </w:r>
      <w:r w:rsidRPr="00783142">
        <w:rPr>
          <w:rFonts w:ascii="Century Gothic" w:eastAsia="Times New Roman" w:hAnsi="Century Gothic" w:cs="Times New Roman"/>
          <w:sz w:val="24"/>
        </w:rPr>
        <w:t>5th</w:t>
      </w:r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783142">
        <w:rPr>
          <w:rFonts w:ascii="Century Gothic" w:eastAsia="Times New Roman" w:hAnsi="Century Gothic" w:cs="Times New Roman"/>
          <w:b/>
          <w:sz w:val="24"/>
        </w:rPr>
        <w:t xml:space="preserve">Date: </w:t>
      </w:r>
      <w:r>
        <w:rPr>
          <w:rFonts w:ascii="Century Gothic" w:eastAsia="Times New Roman" w:hAnsi="Century Gothic" w:cs="Times New Roman"/>
          <w:sz w:val="24"/>
        </w:rPr>
        <w:t>February 5</w:t>
      </w:r>
      <w:r w:rsidRPr="00783142">
        <w:rPr>
          <w:rFonts w:ascii="Century Gothic" w:eastAsia="Times New Roman" w:hAnsi="Century Gothic" w:cs="Times New Roman"/>
          <w:sz w:val="24"/>
        </w:rPr>
        <w:t>, 2013</w:t>
      </w:r>
      <w:r w:rsidRPr="00783142">
        <w:rPr>
          <w:rFonts w:ascii="Century Gothic" w:eastAsia="Times New Roman" w:hAnsi="Century Gothic" w:cs="Times New Roman"/>
          <w:b/>
          <w:sz w:val="24"/>
        </w:rPr>
        <w:t xml:space="preserve">                                                   Time Estimate: </w:t>
      </w:r>
      <w:r w:rsidRPr="00783142">
        <w:rPr>
          <w:rFonts w:ascii="Century Gothic" w:eastAsia="Times New Roman" w:hAnsi="Century Gothic" w:cs="Times New Roman"/>
          <w:sz w:val="24"/>
        </w:rPr>
        <w:t>35 min</w:t>
      </w:r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783142">
        <w:rPr>
          <w:rFonts w:ascii="Century Gothic" w:eastAsia="Times New Roman" w:hAnsi="Century Gothic" w:cs="Times New Roman"/>
          <w:b/>
          <w:sz w:val="24"/>
        </w:rPr>
        <w:t xml:space="preserve">Unit: </w:t>
      </w:r>
      <w:r w:rsidR="00CF4C80" w:rsidRPr="00CF4C80">
        <w:rPr>
          <w:rFonts w:ascii="Century Gothic" w:eastAsia="Times New Roman" w:hAnsi="Century Gothic" w:cs="Times New Roman"/>
          <w:sz w:val="24"/>
        </w:rPr>
        <w:t>American Revolution</w:t>
      </w:r>
      <w:r w:rsidR="00CF4C80">
        <w:rPr>
          <w:rFonts w:ascii="Century Gothic" w:eastAsia="Times New Roman" w:hAnsi="Century Gothic" w:cs="Times New Roman"/>
          <w:b/>
          <w:sz w:val="24"/>
        </w:rPr>
        <w:t xml:space="preserve">                                             </w:t>
      </w:r>
      <w:r w:rsidRPr="00783142">
        <w:rPr>
          <w:rFonts w:ascii="Century Gothic" w:eastAsia="Times New Roman" w:hAnsi="Century Gothic" w:cs="Times New Roman"/>
          <w:b/>
          <w:sz w:val="24"/>
        </w:rPr>
        <w:t xml:space="preserve">TEKS: </w:t>
      </w:r>
      <w:r w:rsidR="00D80C43" w:rsidRPr="00D80C43">
        <w:rPr>
          <w:rFonts w:ascii="Century Gothic" w:eastAsia="Times New Roman" w:hAnsi="Century Gothic" w:cs="Times New Roman"/>
          <w:sz w:val="24"/>
        </w:rPr>
        <w:t>113.16.2A 2C</w:t>
      </w:r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783142">
        <w:rPr>
          <w:rFonts w:ascii="Century Gothic" w:eastAsia="Times New Roman" w:hAnsi="Century Gothic" w:cs="Times New Roman"/>
          <w:b/>
          <w:sz w:val="24"/>
        </w:rPr>
        <w:t xml:space="preserve">Topic: </w:t>
      </w:r>
      <w:r w:rsidR="00CF4C80" w:rsidRPr="00CF4C80">
        <w:rPr>
          <w:rFonts w:ascii="Century Gothic" w:eastAsia="Times New Roman" w:hAnsi="Century Gothic" w:cs="Times New Roman"/>
          <w:sz w:val="24"/>
        </w:rPr>
        <w:t>Patriots vs Loyalists</w:t>
      </w:r>
      <w:r w:rsidR="00CF4C80">
        <w:rPr>
          <w:rFonts w:ascii="Century Gothic" w:eastAsia="Times New Roman" w:hAnsi="Century Gothic" w:cs="Times New Roman"/>
          <w:b/>
          <w:sz w:val="24"/>
        </w:rPr>
        <w:t xml:space="preserve"> </w:t>
      </w:r>
    </w:p>
    <w:p w:rsidR="00456434" w:rsidRDefault="00456434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783142">
        <w:rPr>
          <w:rFonts w:ascii="Century Gothic" w:eastAsia="Times New Roman" w:hAnsi="Century Gothic" w:cs="Times New Roman"/>
          <w:b/>
          <w:sz w:val="24"/>
        </w:rPr>
        <w:t xml:space="preserve">Goal(s): </w:t>
      </w:r>
      <w:r>
        <w:rPr>
          <w:rFonts w:ascii="Century Gothic" w:eastAsia="Times New Roman" w:hAnsi="Century Gothic" w:cs="Times New Roman"/>
          <w:sz w:val="24"/>
        </w:rPr>
        <w:t>TLW learn</w:t>
      </w:r>
      <w:r w:rsidR="00456434">
        <w:rPr>
          <w:rFonts w:ascii="Century Gothic" w:eastAsia="Times New Roman" w:hAnsi="Century Gothic" w:cs="Times New Roman"/>
          <w:sz w:val="24"/>
        </w:rPr>
        <w:t xml:space="preserve"> the American Revolution through patriot and loyalist views. </w:t>
      </w:r>
      <w:r>
        <w:rPr>
          <w:rFonts w:ascii="Century Gothic" w:eastAsia="Times New Roman" w:hAnsi="Century Gothic" w:cs="Times New Roman"/>
          <w:sz w:val="24"/>
        </w:rPr>
        <w:t xml:space="preserve"> </w:t>
      </w:r>
      <w:r w:rsidRPr="00783142">
        <w:rPr>
          <w:rFonts w:ascii="Century Gothic" w:eastAsia="Times New Roman" w:hAnsi="Century Gothic" w:cs="Times New Roman"/>
          <w:b/>
          <w:sz w:val="24"/>
        </w:rPr>
        <w:t xml:space="preserve"> </w:t>
      </w:r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bookmarkStart w:id="2" w:name="_GoBack"/>
      <w:bookmarkEnd w:id="2"/>
    </w:p>
    <w:p w:rsidR="00934EAA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783142">
        <w:rPr>
          <w:rFonts w:ascii="Century Gothic" w:eastAsia="Times New Roman" w:hAnsi="Century Gothic" w:cs="Times New Roman"/>
          <w:b/>
          <w:sz w:val="24"/>
        </w:rPr>
        <w:t xml:space="preserve">Objective(s): </w:t>
      </w:r>
      <w:r w:rsidR="00934EAA">
        <w:rPr>
          <w:rFonts w:ascii="Century Gothic" w:eastAsia="Times New Roman" w:hAnsi="Century Gothic" w:cs="Times New Roman"/>
          <w:sz w:val="24"/>
        </w:rPr>
        <w:t xml:space="preserve">TLW define patriot and loyalist role in the American Revolution by </w:t>
      </w:r>
    </w:p>
    <w:p w:rsidR="00783142" w:rsidRPr="00783142" w:rsidRDefault="00934EAA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>
        <w:rPr>
          <w:rFonts w:ascii="Century Gothic" w:eastAsia="Times New Roman" w:hAnsi="Century Gothic" w:cs="Times New Roman"/>
          <w:sz w:val="24"/>
        </w:rPr>
        <w:t xml:space="preserve">                        reading in textbook. </w:t>
      </w:r>
    </w:p>
    <w:p w:rsidR="00783142" w:rsidRPr="00783142" w:rsidRDefault="00783142" w:rsidP="00934EAA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783142">
        <w:rPr>
          <w:rFonts w:ascii="Century Gothic" w:eastAsia="Times New Roman" w:hAnsi="Century Gothic" w:cs="Times New Roman"/>
          <w:b/>
          <w:sz w:val="24"/>
        </w:rPr>
        <w:t xml:space="preserve">                       </w:t>
      </w:r>
      <w:r w:rsidR="00934EAA">
        <w:rPr>
          <w:rFonts w:ascii="Century Gothic" w:eastAsia="Times New Roman" w:hAnsi="Century Gothic" w:cs="Times New Roman"/>
          <w:sz w:val="24"/>
        </w:rPr>
        <w:t xml:space="preserve">TLW explain the difference in patriot and loyalist views.  </w:t>
      </w:r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783142">
        <w:rPr>
          <w:rFonts w:ascii="Century Gothic" w:eastAsia="Times New Roman" w:hAnsi="Century Gothic" w:cs="Times New Roman"/>
          <w:sz w:val="24"/>
        </w:rPr>
        <w:t xml:space="preserve">                       TLW </w:t>
      </w:r>
      <w:r w:rsidR="00934EAA">
        <w:rPr>
          <w:rFonts w:ascii="Century Gothic" w:eastAsia="Times New Roman" w:hAnsi="Century Gothic" w:cs="Times New Roman"/>
          <w:sz w:val="24"/>
        </w:rPr>
        <w:t xml:space="preserve">demonstrate new knowledge by completing a graphic organizer. </w:t>
      </w:r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783142">
        <w:rPr>
          <w:rFonts w:ascii="Century Gothic" w:eastAsia="Times New Roman" w:hAnsi="Century Gothic" w:cs="Times New Roman"/>
          <w:b/>
          <w:sz w:val="24"/>
        </w:rPr>
        <w:t xml:space="preserve">Materials/Resources/Technology Needs: </w:t>
      </w:r>
      <w:r w:rsidR="0013060E" w:rsidRPr="00A71916">
        <w:rPr>
          <w:rFonts w:ascii="Century Gothic" w:eastAsia="Times New Roman" w:hAnsi="Century Gothic" w:cs="Times New Roman"/>
          <w:sz w:val="24"/>
        </w:rPr>
        <w:t>graphic organi</w:t>
      </w:r>
      <w:r w:rsidR="00A71916">
        <w:rPr>
          <w:rFonts w:ascii="Century Gothic" w:eastAsia="Times New Roman" w:hAnsi="Century Gothic" w:cs="Times New Roman"/>
          <w:sz w:val="24"/>
        </w:rPr>
        <w:t>zer, Horizons textbook, pencils, sticky notes, whiteboard</w:t>
      </w:r>
      <w:r w:rsidR="0013060E" w:rsidRPr="00A71916">
        <w:rPr>
          <w:rFonts w:ascii="Century Gothic" w:eastAsia="Times New Roman" w:hAnsi="Century Gothic" w:cs="Times New Roman"/>
          <w:sz w:val="24"/>
        </w:rPr>
        <w:t xml:space="preserve"> </w:t>
      </w:r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783142">
        <w:rPr>
          <w:rFonts w:ascii="Century Gothic" w:eastAsia="Times New Roman" w:hAnsi="Century Gothic" w:cs="Times New Roman"/>
          <w:b/>
          <w:sz w:val="24"/>
        </w:rPr>
        <w:t>________________________________________________________________________________</w:t>
      </w:r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outlineLvl w:val="0"/>
        <w:rPr>
          <w:rFonts w:ascii="Century Gothic" w:eastAsia="Times New Roman" w:hAnsi="Century Gothic" w:cs="Times New Roman"/>
          <w:b/>
          <w:sz w:val="24"/>
          <w:u w:val="single"/>
        </w:rPr>
      </w:pPr>
      <w:bookmarkStart w:id="3" w:name="_Toc338940074"/>
      <w:r w:rsidRPr="00783142">
        <w:rPr>
          <w:rFonts w:ascii="Century Gothic" w:eastAsia="Times New Roman" w:hAnsi="Century Gothic" w:cs="Times New Roman"/>
          <w:b/>
          <w:sz w:val="24"/>
          <w:u w:val="single"/>
        </w:rPr>
        <w:t>Instructional Procedures</w:t>
      </w:r>
      <w:bookmarkEnd w:id="3"/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783142">
        <w:rPr>
          <w:rFonts w:ascii="Century Gothic" w:eastAsia="Times New Roman" w:hAnsi="Century Gothic" w:cs="Times New Roman"/>
          <w:b/>
          <w:sz w:val="24"/>
        </w:rPr>
        <w:tab/>
      </w:r>
    </w:p>
    <w:p w:rsidR="00783142" w:rsidRPr="00783142" w:rsidRDefault="00AB44DA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783142">
        <w:rPr>
          <w:rFonts w:ascii="Century Gothic" w:eastAsia="Times New Roman" w:hAnsi="Century Gothic" w:cs="Times New Roman"/>
          <w:b/>
          <w:sz w:val="24"/>
        </w:rPr>
        <w:t xml:space="preserve">Focusing Event: </w:t>
      </w:r>
      <w:r>
        <w:rPr>
          <w:rFonts w:ascii="Century Gothic" w:eastAsia="Times New Roman" w:hAnsi="Century Gothic" w:cs="Times New Roman"/>
          <w:sz w:val="24"/>
        </w:rPr>
        <w:t xml:space="preserve">“Today we will learn the differences between patriot and loyalist views.” </w:t>
      </w:r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783142">
        <w:rPr>
          <w:rFonts w:ascii="Century Gothic" w:eastAsia="Times New Roman" w:hAnsi="Century Gothic" w:cs="Times New Roman"/>
          <w:b/>
          <w:sz w:val="24"/>
        </w:rPr>
        <w:tab/>
      </w:r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783142">
        <w:rPr>
          <w:rFonts w:ascii="Century Gothic" w:eastAsia="Times New Roman" w:hAnsi="Century Gothic" w:cs="Times New Roman"/>
          <w:b/>
          <w:sz w:val="24"/>
        </w:rPr>
        <w:t xml:space="preserve">Teaching/ Learning Procedures: </w:t>
      </w:r>
    </w:p>
    <w:p w:rsidR="00220D83" w:rsidRDefault="00220D83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 xml:space="preserve">Have students come down to the floor and hand out two sticky notes to each student. </w:t>
      </w:r>
    </w:p>
    <w:p w:rsidR="00783142" w:rsidRDefault="00220D83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 xml:space="preserve">TTW </w:t>
      </w:r>
      <w:r w:rsidR="00A71916">
        <w:rPr>
          <w:rFonts w:ascii="Century Gothic" w:eastAsia="Times New Roman" w:hAnsi="Century Gothic" w:cs="Times New Roman"/>
          <w:sz w:val="24"/>
        </w:rPr>
        <w:t>guide students through reading textbook pages 294-302, 308.</w:t>
      </w:r>
    </w:p>
    <w:p w:rsidR="00A71916" w:rsidRDefault="00A71916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>The students will take turns reading after teacher draws sticks.</w:t>
      </w:r>
    </w:p>
    <w:p w:rsidR="00A71916" w:rsidRDefault="00A71916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 xml:space="preserve">TTW check for understanding while students jot down a patriot and loyalist view on sticky notes. </w:t>
      </w:r>
    </w:p>
    <w:p w:rsidR="00A71916" w:rsidRDefault="00A71916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>Once all reading has been done, students will be called to the board to put up then categorize loyalist and patriot views.</w:t>
      </w:r>
    </w:p>
    <w:p w:rsidR="00A71916" w:rsidRPr="00783142" w:rsidRDefault="00A71916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 xml:space="preserve">Students will be given graphic organizer and will complete it in partners. </w:t>
      </w:r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783142">
        <w:rPr>
          <w:rFonts w:ascii="Century Gothic" w:eastAsia="Times New Roman" w:hAnsi="Century Gothic" w:cs="Times New Roman"/>
          <w:b/>
          <w:sz w:val="24"/>
        </w:rPr>
        <w:t>Formative Check (ongoing or specific):</w:t>
      </w:r>
      <w:r w:rsidRPr="00783142">
        <w:rPr>
          <w:rFonts w:ascii="Century Gothic" w:eastAsia="Times New Roman" w:hAnsi="Century Gothic" w:cs="Times New Roman"/>
          <w:sz w:val="24"/>
        </w:rPr>
        <w:t xml:space="preserve"> </w:t>
      </w:r>
      <w:r w:rsidR="00A71916">
        <w:rPr>
          <w:rFonts w:ascii="Century Gothic" w:eastAsia="Times New Roman" w:hAnsi="Century Gothic" w:cs="Times New Roman"/>
          <w:sz w:val="24"/>
        </w:rPr>
        <w:t xml:space="preserve">TTW check for comprehension throughout lesson by asking prompting questions, wait time, and having students add to discussion. </w:t>
      </w:r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783142">
        <w:rPr>
          <w:rFonts w:ascii="Century Gothic" w:eastAsia="Times New Roman" w:hAnsi="Century Gothic" w:cs="Times New Roman"/>
          <w:b/>
          <w:sz w:val="24"/>
        </w:rPr>
        <w:t xml:space="preserve">Re-teach (alternative used as needed): </w:t>
      </w:r>
      <w:r w:rsidR="00220D83" w:rsidRPr="00220D83">
        <w:rPr>
          <w:rFonts w:ascii="Century Gothic" w:eastAsia="Times New Roman" w:hAnsi="Century Gothic" w:cs="Times New Roman"/>
          <w:sz w:val="24"/>
        </w:rPr>
        <w:t>Leave sticky notes on board for students to reference as they fill out graphic organizer.</w:t>
      </w:r>
      <w:r w:rsidR="00220D83">
        <w:rPr>
          <w:rFonts w:ascii="Century Gothic" w:eastAsia="Times New Roman" w:hAnsi="Century Gothic" w:cs="Times New Roman"/>
          <w:b/>
          <w:sz w:val="24"/>
        </w:rPr>
        <w:t xml:space="preserve"> </w:t>
      </w:r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783142">
        <w:rPr>
          <w:rFonts w:ascii="Century Gothic" w:eastAsia="Times New Roman" w:hAnsi="Century Gothic" w:cs="Times New Roman"/>
          <w:b/>
          <w:sz w:val="24"/>
        </w:rPr>
        <w:tab/>
      </w:r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783142">
        <w:rPr>
          <w:rFonts w:ascii="Century Gothic" w:eastAsia="Times New Roman" w:hAnsi="Century Gothic" w:cs="Times New Roman"/>
          <w:b/>
          <w:sz w:val="24"/>
        </w:rPr>
        <w:t xml:space="preserve">Closure: </w:t>
      </w:r>
      <w:r w:rsidRPr="00783142">
        <w:rPr>
          <w:rFonts w:ascii="Century Gothic" w:eastAsia="Times New Roman" w:hAnsi="Century Gothic" w:cs="Times New Roman"/>
          <w:sz w:val="24"/>
        </w:rPr>
        <w:t xml:space="preserve">“Who can tell me one thing they </w:t>
      </w:r>
      <w:r>
        <w:rPr>
          <w:rFonts w:ascii="Century Gothic" w:eastAsia="Times New Roman" w:hAnsi="Century Gothic" w:cs="Times New Roman"/>
          <w:sz w:val="24"/>
        </w:rPr>
        <w:t>will remember from this activity?”</w:t>
      </w:r>
    </w:p>
    <w:p w:rsidR="00783142" w:rsidRPr="00783142" w:rsidRDefault="00783142" w:rsidP="00783142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</w:p>
    <w:p w:rsidR="00783142" w:rsidRDefault="00783142" w:rsidP="00220D83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783142">
        <w:rPr>
          <w:rFonts w:ascii="Century Gothic" w:eastAsia="Times New Roman" w:hAnsi="Century Gothic" w:cs="Times New Roman"/>
          <w:b/>
          <w:sz w:val="24"/>
        </w:rPr>
        <w:t xml:space="preserve">Assessment/Summative Evaluation: </w:t>
      </w:r>
      <w:r w:rsidR="00A71916">
        <w:rPr>
          <w:rFonts w:ascii="Century Gothic" w:eastAsia="Times New Roman" w:hAnsi="Century Gothic" w:cs="Times New Roman"/>
          <w:sz w:val="24"/>
        </w:rPr>
        <w:t>TTW take SS</w:t>
      </w:r>
      <w:r w:rsidRPr="00783142">
        <w:rPr>
          <w:rFonts w:ascii="Century Gothic" w:eastAsia="Times New Roman" w:hAnsi="Century Gothic" w:cs="Times New Roman"/>
          <w:sz w:val="24"/>
        </w:rPr>
        <w:t xml:space="preserve"> grade based on participation and </w:t>
      </w:r>
      <w:r w:rsidR="00A71916">
        <w:rPr>
          <w:rFonts w:ascii="Century Gothic" w:eastAsia="Times New Roman" w:hAnsi="Century Gothic" w:cs="Times New Roman"/>
          <w:sz w:val="24"/>
        </w:rPr>
        <w:t xml:space="preserve">graphic organizer. </w:t>
      </w:r>
      <w:r w:rsidRPr="00783142">
        <w:rPr>
          <w:rFonts w:ascii="Century Gothic" w:eastAsia="Times New Roman" w:hAnsi="Century Gothic" w:cs="Times New Roman"/>
          <w:sz w:val="24"/>
        </w:rPr>
        <w:t xml:space="preserve">  </w:t>
      </w:r>
    </w:p>
    <w:p w:rsidR="00220D83" w:rsidRPr="00783142" w:rsidRDefault="00220D83" w:rsidP="00220D83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>________________________________________________________________________________</w:t>
      </w:r>
    </w:p>
    <w:p w:rsidR="00D44A1A" w:rsidRPr="00220D83" w:rsidRDefault="00783142" w:rsidP="00220D83">
      <w:pPr>
        <w:spacing w:after="0" w:line="240" w:lineRule="auto"/>
        <w:rPr>
          <w:rFonts w:ascii="Century Gothic" w:eastAsia="Times New Roman" w:hAnsi="Century Gothic" w:cs="Times New Roman"/>
          <w:szCs w:val="20"/>
        </w:rPr>
      </w:pPr>
      <w:r w:rsidRPr="00783142">
        <w:rPr>
          <w:rFonts w:ascii="Century Gothic" w:eastAsia="Times New Roman" w:hAnsi="Century Gothic" w:cs="Times New Roman"/>
          <w:b/>
          <w:sz w:val="24"/>
        </w:rPr>
        <w:t xml:space="preserve">Modifications/Notes: </w:t>
      </w:r>
      <w:r w:rsidRPr="00783142">
        <w:rPr>
          <w:rFonts w:ascii="Century Gothic" w:eastAsia="Times New Roman" w:hAnsi="Century Gothic" w:cs="Times New Roman"/>
          <w:sz w:val="24"/>
        </w:rPr>
        <w:t xml:space="preserve">Have student help pass out materials. </w:t>
      </w:r>
    </w:p>
    <w:sectPr w:rsidR="00D44A1A" w:rsidRPr="00220D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DC" w:rsidRDefault="00230DDC" w:rsidP="00220D83">
      <w:pPr>
        <w:spacing w:after="0" w:line="240" w:lineRule="auto"/>
      </w:pPr>
      <w:r>
        <w:separator/>
      </w:r>
    </w:p>
  </w:endnote>
  <w:endnote w:type="continuationSeparator" w:id="0">
    <w:p w:rsidR="00230DDC" w:rsidRDefault="00230DDC" w:rsidP="0022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DC" w:rsidRDefault="00230DDC" w:rsidP="00220D83">
      <w:pPr>
        <w:spacing w:after="0" w:line="240" w:lineRule="auto"/>
      </w:pPr>
      <w:r>
        <w:separator/>
      </w:r>
    </w:p>
  </w:footnote>
  <w:footnote w:type="continuationSeparator" w:id="0">
    <w:p w:rsidR="00230DDC" w:rsidRDefault="00230DDC" w:rsidP="0022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83" w:rsidRPr="00220D83" w:rsidRDefault="00220D83">
    <w:pPr>
      <w:pStyle w:val="Header"/>
      <w:rPr>
        <w:rFonts w:ascii="Times New Roman" w:hAnsi="Times New Roman" w:cs="Times New Roman"/>
      </w:rPr>
    </w:pPr>
    <w:r>
      <w:tab/>
    </w:r>
    <w:r>
      <w:tab/>
    </w:r>
    <w:r w:rsidRPr="00220D83">
      <w:rPr>
        <w:rFonts w:ascii="Times New Roman" w:hAnsi="Times New Roman" w:cs="Times New Roman"/>
        <w:sz w:val="24"/>
      </w:rPr>
      <w:t>Alyssa Estrada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42"/>
    <w:rsid w:val="0013060E"/>
    <w:rsid w:val="00220D83"/>
    <w:rsid w:val="00230DDC"/>
    <w:rsid w:val="00456434"/>
    <w:rsid w:val="006C6B80"/>
    <w:rsid w:val="006E3A15"/>
    <w:rsid w:val="00783142"/>
    <w:rsid w:val="008739B8"/>
    <w:rsid w:val="00934EAA"/>
    <w:rsid w:val="00A71916"/>
    <w:rsid w:val="00AB44DA"/>
    <w:rsid w:val="00CD2B20"/>
    <w:rsid w:val="00CF4C80"/>
    <w:rsid w:val="00D8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83"/>
  </w:style>
  <w:style w:type="paragraph" w:styleId="Footer">
    <w:name w:val="footer"/>
    <w:basedOn w:val="Normal"/>
    <w:link w:val="FooterChar"/>
    <w:uiPriority w:val="99"/>
    <w:unhideWhenUsed/>
    <w:rsid w:val="0022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83"/>
  </w:style>
  <w:style w:type="paragraph" w:styleId="Footer">
    <w:name w:val="footer"/>
    <w:basedOn w:val="Normal"/>
    <w:link w:val="FooterChar"/>
    <w:uiPriority w:val="99"/>
    <w:unhideWhenUsed/>
    <w:rsid w:val="0022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</cp:lastModifiedBy>
  <cp:revision>6</cp:revision>
  <dcterms:created xsi:type="dcterms:W3CDTF">2013-02-05T03:02:00Z</dcterms:created>
  <dcterms:modified xsi:type="dcterms:W3CDTF">2013-02-05T04:06:00Z</dcterms:modified>
</cp:coreProperties>
</file>