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outlineLvl w:val="0"/>
        <w:rPr>
          <w:rFonts w:ascii="Century Gothic" w:eastAsia="Times New Roman" w:hAnsi="Century Gothic" w:cs="Times New Roman"/>
          <w:sz w:val="24"/>
          <w:szCs w:val="20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Subject: </w:t>
      </w:r>
      <w:r w:rsidRPr="00647869">
        <w:rPr>
          <w:rFonts w:ascii="Century Gothic" w:eastAsia="Times New Roman" w:hAnsi="Century Gothic" w:cs="Times New Roman"/>
          <w:sz w:val="24"/>
        </w:rPr>
        <w:t xml:space="preserve">Language Arts </w:t>
      </w:r>
      <w:r w:rsidRPr="00647869">
        <w:rPr>
          <w:rFonts w:ascii="Century Gothic" w:eastAsia="Times New Roman" w:hAnsi="Century Gothic" w:cs="Times New Roman"/>
          <w:b/>
          <w:sz w:val="24"/>
        </w:rPr>
        <w:t xml:space="preserve">                          </w:t>
      </w:r>
      <w:r>
        <w:rPr>
          <w:rFonts w:ascii="Century Gothic" w:eastAsia="Times New Roman" w:hAnsi="Century Gothic" w:cs="Times New Roman"/>
          <w:b/>
          <w:sz w:val="24"/>
        </w:rPr>
        <w:t xml:space="preserve">                     </w:t>
      </w:r>
      <w:r w:rsidRPr="00647869">
        <w:rPr>
          <w:rFonts w:ascii="Century Gothic" w:eastAsia="Times New Roman" w:hAnsi="Century Gothic" w:cs="Times New Roman"/>
          <w:b/>
          <w:sz w:val="24"/>
        </w:rPr>
        <w:t xml:space="preserve">Grade Level: </w:t>
      </w:r>
      <w:r w:rsidRPr="00647869">
        <w:rPr>
          <w:rFonts w:ascii="Century Gothic" w:eastAsia="Times New Roman" w:hAnsi="Century Gothic" w:cs="Times New Roman"/>
          <w:sz w:val="24"/>
        </w:rPr>
        <w:t>5th</w:t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Date: </w:t>
      </w:r>
      <w:r>
        <w:rPr>
          <w:rFonts w:ascii="Century Gothic" w:eastAsia="Times New Roman" w:hAnsi="Century Gothic" w:cs="Times New Roman"/>
          <w:sz w:val="24"/>
        </w:rPr>
        <w:t>January 24</w:t>
      </w:r>
      <w:r w:rsidRPr="00647869">
        <w:rPr>
          <w:rFonts w:ascii="Century Gothic" w:eastAsia="Times New Roman" w:hAnsi="Century Gothic" w:cs="Times New Roman"/>
          <w:sz w:val="24"/>
        </w:rPr>
        <w:t>, 2013</w:t>
      </w:r>
      <w:r w:rsidRPr="00647869">
        <w:rPr>
          <w:rFonts w:ascii="Century Gothic" w:eastAsia="Times New Roman" w:hAnsi="Century Gothic" w:cs="Times New Roman"/>
          <w:b/>
          <w:sz w:val="24"/>
        </w:rPr>
        <w:t xml:space="preserve">                       </w:t>
      </w:r>
      <w:r>
        <w:rPr>
          <w:rFonts w:ascii="Century Gothic" w:eastAsia="Times New Roman" w:hAnsi="Century Gothic" w:cs="Times New Roman"/>
          <w:b/>
          <w:sz w:val="24"/>
        </w:rPr>
        <w:t xml:space="preserve">                           </w:t>
      </w:r>
      <w:r w:rsidRPr="00647869">
        <w:rPr>
          <w:rFonts w:ascii="Century Gothic" w:eastAsia="Times New Roman" w:hAnsi="Century Gothic" w:cs="Times New Roman"/>
          <w:b/>
          <w:sz w:val="24"/>
        </w:rPr>
        <w:t xml:space="preserve">Time Estimate: </w:t>
      </w:r>
      <w:r>
        <w:rPr>
          <w:rFonts w:ascii="Century Gothic" w:eastAsia="Times New Roman" w:hAnsi="Century Gothic" w:cs="Times New Roman"/>
          <w:sz w:val="24"/>
        </w:rPr>
        <w:t>35 min.</w:t>
      </w:r>
    </w:p>
    <w:p w:rsid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Unit: </w:t>
      </w:r>
      <w:r>
        <w:rPr>
          <w:rFonts w:ascii="Century Gothic" w:eastAsia="Times New Roman" w:hAnsi="Century Gothic" w:cs="Times New Roman"/>
          <w:sz w:val="24"/>
        </w:rPr>
        <w:t>Grammar, Usage, and Mechanics</w:t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Topic: </w:t>
      </w:r>
      <w:r>
        <w:rPr>
          <w:rFonts w:ascii="Century Gothic" w:eastAsia="Times New Roman" w:hAnsi="Century Gothic" w:cs="Times New Roman"/>
          <w:sz w:val="24"/>
        </w:rPr>
        <w:t xml:space="preserve">Commas with Introductory Words </w:t>
      </w:r>
      <w:r w:rsidRPr="00647869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EC60E8" w:rsidRDefault="00EC60E8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647869" w:rsidRPr="00647869" w:rsidRDefault="00647869" w:rsidP="00D91F41">
      <w:pPr>
        <w:tabs>
          <w:tab w:val="left" w:pos="9360"/>
        </w:tabs>
        <w:spacing w:after="0" w:line="36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Goal(s): </w:t>
      </w:r>
      <w:r w:rsidRPr="00647869">
        <w:rPr>
          <w:rFonts w:ascii="Century Gothic" w:eastAsia="Times New Roman" w:hAnsi="Century Gothic" w:cs="Times New Roman"/>
          <w:sz w:val="24"/>
        </w:rPr>
        <w:t xml:space="preserve">TLW </w:t>
      </w:r>
      <w:r>
        <w:rPr>
          <w:rFonts w:ascii="Century Gothic" w:eastAsia="Times New Roman" w:hAnsi="Century Gothic" w:cs="Times New Roman"/>
          <w:sz w:val="24"/>
        </w:rPr>
        <w:t xml:space="preserve">know to use commas after introductory words, phrases, and clauses. </w:t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Objective(s): </w:t>
      </w:r>
      <w:r w:rsidRPr="00647869">
        <w:rPr>
          <w:rFonts w:ascii="Century Gothic" w:eastAsia="Times New Roman" w:hAnsi="Century Gothic" w:cs="Times New Roman"/>
          <w:sz w:val="24"/>
        </w:rPr>
        <w:t xml:space="preserve">TLW identify </w:t>
      </w:r>
      <w:r>
        <w:rPr>
          <w:rFonts w:ascii="Century Gothic" w:eastAsia="Times New Roman" w:hAnsi="Century Gothic" w:cs="Times New Roman"/>
          <w:sz w:val="24"/>
        </w:rPr>
        <w:t>introductory words, phrases, and clauses</w:t>
      </w:r>
      <w:r w:rsidRPr="00647869">
        <w:rPr>
          <w:rFonts w:ascii="Century Gothic" w:eastAsia="Times New Roman" w:hAnsi="Century Gothic" w:cs="Times New Roman"/>
          <w:sz w:val="24"/>
        </w:rPr>
        <w:t xml:space="preserve">.  </w:t>
      </w:r>
      <w:r>
        <w:rPr>
          <w:rFonts w:ascii="Century Gothic" w:eastAsia="Times New Roman" w:hAnsi="Century Gothic" w:cs="Times New Roman"/>
          <w:sz w:val="24"/>
        </w:rPr>
        <w:t xml:space="preserve">                             </w:t>
      </w:r>
    </w:p>
    <w:p w:rsid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                     </w:t>
      </w:r>
      <w:r>
        <w:rPr>
          <w:rFonts w:ascii="Century Gothic" w:eastAsia="Times New Roman" w:hAnsi="Century Gothic" w:cs="Times New Roman"/>
          <w:b/>
          <w:sz w:val="24"/>
        </w:rPr>
        <w:t xml:space="preserve">  </w:t>
      </w:r>
      <w:r w:rsidRPr="00647869">
        <w:rPr>
          <w:rFonts w:ascii="Century Gothic" w:eastAsia="Times New Roman" w:hAnsi="Century Gothic" w:cs="Times New Roman"/>
          <w:sz w:val="24"/>
        </w:rPr>
        <w:t xml:space="preserve">TLW </w:t>
      </w:r>
      <w:r w:rsidR="004A56FD">
        <w:rPr>
          <w:rFonts w:ascii="Century Gothic" w:eastAsia="Times New Roman" w:hAnsi="Century Gothic" w:cs="Times New Roman"/>
          <w:sz w:val="24"/>
        </w:rPr>
        <w:t xml:space="preserve">infer the proper placement of </w:t>
      </w:r>
      <w:r w:rsidR="005E2AF6">
        <w:rPr>
          <w:rFonts w:ascii="Century Gothic" w:eastAsia="Times New Roman" w:hAnsi="Century Gothic" w:cs="Times New Roman"/>
          <w:sz w:val="24"/>
        </w:rPr>
        <w:t>comma</w:t>
      </w:r>
      <w:r w:rsidR="004A56FD">
        <w:rPr>
          <w:rFonts w:ascii="Century Gothic" w:eastAsia="Times New Roman" w:hAnsi="Century Gothic" w:cs="Times New Roman"/>
          <w:sz w:val="24"/>
        </w:rPr>
        <w:t>s</w:t>
      </w:r>
      <w:bookmarkStart w:id="0" w:name="_GoBack"/>
      <w:bookmarkEnd w:id="0"/>
      <w:r w:rsidR="005E2AF6">
        <w:rPr>
          <w:rFonts w:ascii="Century Gothic" w:eastAsia="Times New Roman" w:hAnsi="Century Gothic" w:cs="Times New Roman"/>
          <w:sz w:val="24"/>
        </w:rPr>
        <w:t xml:space="preserve"> in a given sentence. </w:t>
      </w:r>
      <w:r w:rsidRPr="00647869">
        <w:rPr>
          <w:rFonts w:ascii="Century Gothic" w:eastAsia="Times New Roman" w:hAnsi="Century Gothic" w:cs="Times New Roman"/>
          <w:sz w:val="24"/>
        </w:rPr>
        <w:t xml:space="preserve">                       </w:t>
      </w:r>
    </w:p>
    <w:p w:rsidR="00647869" w:rsidRDefault="00647869" w:rsidP="004A56FD">
      <w:pPr>
        <w:tabs>
          <w:tab w:val="left" w:pos="9360"/>
        </w:tabs>
        <w:spacing w:after="0" w:line="240" w:lineRule="auto"/>
        <w:ind w:left="1440"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 </w:t>
      </w:r>
      <w:r w:rsidR="005E2AF6">
        <w:rPr>
          <w:rFonts w:ascii="Century Gothic" w:eastAsia="Times New Roman" w:hAnsi="Century Gothic" w:cs="Times New Roman"/>
          <w:sz w:val="24"/>
        </w:rPr>
        <w:t xml:space="preserve"> </w:t>
      </w:r>
      <w:r w:rsidR="004A56FD">
        <w:rPr>
          <w:rFonts w:ascii="Century Gothic" w:eastAsia="Times New Roman" w:hAnsi="Century Gothic" w:cs="Times New Roman"/>
          <w:sz w:val="24"/>
        </w:rPr>
        <w:t>TLW apply new knowledge by completing</w:t>
      </w:r>
      <w:r w:rsidR="005E2AF6">
        <w:rPr>
          <w:rFonts w:ascii="Century Gothic" w:eastAsia="Times New Roman" w:hAnsi="Century Gothic" w:cs="Times New Roman"/>
          <w:sz w:val="24"/>
        </w:rPr>
        <w:t xml:space="preserve"> worksheet independently. </w:t>
      </w:r>
    </w:p>
    <w:p w:rsidR="00EC60E8" w:rsidRDefault="00EC60E8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i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Materials/Resources/Technology Needs: </w:t>
      </w:r>
      <w:r w:rsidR="00EC60E8" w:rsidRPr="007718C5">
        <w:rPr>
          <w:rFonts w:ascii="Century Gothic" w:eastAsia="Times New Roman" w:hAnsi="Century Gothic" w:cs="Times New Roman"/>
          <w:sz w:val="24"/>
        </w:rPr>
        <w:t>PowerPoint</w:t>
      </w:r>
      <w:r w:rsidR="005E2AF6" w:rsidRPr="007718C5">
        <w:rPr>
          <w:rFonts w:ascii="Century Gothic" w:eastAsia="Times New Roman" w:hAnsi="Century Gothic" w:cs="Times New Roman"/>
          <w:sz w:val="24"/>
        </w:rPr>
        <w:t xml:space="preserve"> slides, computer, projector, whiteboard, whiteboard markers</w:t>
      </w:r>
      <w:r w:rsidR="007718C5">
        <w:rPr>
          <w:rFonts w:ascii="Century Gothic" w:eastAsia="Times New Roman" w:hAnsi="Century Gothic" w:cs="Times New Roman"/>
          <w:sz w:val="24"/>
        </w:rPr>
        <w:t xml:space="preserve">, worksheets, pencils, YouTube video: </w:t>
      </w:r>
      <w:r w:rsidR="00455CDC">
        <w:rPr>
          <w:rFonts w:ascii="Century Gothic" w:eastAsia="Times New Roman" w:hAnsi="Century Gothic" w:cs="Times New Roman"/>
          <w:i/>
          <w:sz w:val="24"/>
        </w:rPr>
        <w:t>The Punctuation People: The Commas and The Stoppers</w:t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>________________________________________________________________________________</w:t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outlineLvl w:val="0"/>
        <w:rPr>
          <w:rFonts w:ascii="Century Gothic" w:eastAsia="Times New Roman" w:hAnsi="Century Gothic" w:cs="Times New Roman"/>
          <w:b/>
          <w:sz w:val="24"/>
          <w:u w:val="single"/>
        </w:rPr>
      </w:pPr>
      <w:bookmarkStart w:id="1" w:name="_Toc338940074"/>
      <w:r w:rsidRPr="00647869">
        <w:rPr>
          <w:rFonts w:ascii="Century Gothic" w:eastAsia="Times New Roman" w:hAnsi="Century Gothic" w:cs="Times New Roman"/>
          <w:b/>
          <w:sz w:val="24"/>
          <w:u w:val="single"/>
        </w:rPr>
        <w:t>Instructional Procedures</w:t>
      </w:r>
      <w:bookmarkEnd w:id="1"/>
    </w:p>
    <w:p w:rsidR="00647869" w:rsidRPr="00647869" w:rsidRDefault="00647869" w:rsidP="00D453CA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Focusing Event: </w:t>
      </w:r>
      <w:r w:rsidRPr="00647869">
        <w:rPr>
          <w:rFonts w:ascii="Century Gothic" w:eastAsia="Times New Roman" w:hAnsi="Century Gothic" w:cs="Times New Roman"/>
          <w:sz w:val="24"/>
        </w:rPr>
        <w:t xml:space="preserve">“Today we will </w:t>
      </w:r>
      <w:r w:rsidR="007718C5">
        <w:rPr>
          <w:rFonts w:ascii="Century Gothic" w:eastAsia="Times New Roman" w:hAnsi="Century Gothic" w:cs="Times New Roman"/>
          <w:sz w:val="24"/>
        </w:rPr>
        <w:t xml:space="preserve">be </w:t>
      </w:r>
      <w:r w:rsidR="004A56FD">
        <w:rPr>
          <w:rFonts w:ascii="Century Gothic" w:eastAsia="Times New Roman" w:hAnsi="Century Gothic" w:cs="Times New Roman"/>
          <w:sz w:val="24"/>
        </w:rPr>
        <w:t>learning about using commas after</w:t>
      </w:r>
      <w:r w:rsidR="007718C5">
        <w:rPr>
          <w:rFonts w:ascii="Century Gothic" w:eastAsia="Times New Roman" w:hAnsi="Century Gothic" w:cs="Times New Roman"/>
          <w:sz w:val="24"/>
        </w:rPr>
        <w:t xml:space="preserve"> introductory words.” TTW show </w:t>
      </w:r>
      <w:r w:rsidR="00EC60E8">
        <w:rPr>
          <w:rFonts w:ascii="Century Gothic" w:eastAsia="Times New Roman" w:hAnsi="Century Gothic" w:cs="Times New Roman"/>
          <w:sz w:val="24"/>
        </w:rPr>
        <w:t>YouTube</w:t>
      </w:r>
      <w:r w:rsidR="00455CDC">
        <w:rPr>
          <w:rFonts w:ascii="Century Gothic" w:eastAsia="Times New Roman" w:hAnsi="Century Gothic" w:cs="Times New Roman"/>
          <w:sz w:val="24"/>
        </w:rPr>
        <w:t xml:space="preserve"> video on commas and punctuation. </w:t>
      </w:r>
      <w:r w:rsidR="00EB4AB2">
        <w:rPr>
          <w:rFonts w:ascii="Century Gothic" w:eastAsia="Times New Roman" w:hAnsi="Century Gothic" w:cs="Times New Roman"/>
          <w:sz w:val="24"/>
        </w:rPr>
        <w:t xml:space="preserve"> Students and teacher will have debriefing </w:t>
      </w:r>
      <w:r w:rsidR="00D83152">
        <w:rPr>
          <w:rFonts w:ascii="Century Gothic" w:eastAsia="Times New Roman" w:hAnsi="Century Gothic" w:cs="Times New Roman"/>
          <w:sz w:val="24"/>
        </w:rPr>
        <w:t xml:space="preserve">over video. </w:t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ab/>
      </w:r>
    </w:p>
    <w:p w:rsid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Teaching/ Learning Procedures: </w:t>
      </w:r>
    </w:p>
    <w:p w:rsidR="00455CDC" w:rsidRPr="00455CDC" w:rsidRDefault="00455CDC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455CDC">
        <w:rPr>
          <w:rFonts w:ascii="Century Gothic" w:eastAsia="Times New Roman" w:hAnsi="Century Gothic" w:cs="Times New Roman"/>
          <w:sz w:val="24"/>
        </w:rPr>
        <w:t>Students will come to the floor for mini lesson.</w:t>
      </w:r>
      <w:r w:rsidR="00D83152">
        <w:rPr>
          <w:rFonts w:ascii="Century Gothic" w:eastAsia="Times New Roman" w:hAnsi="Century Gothic" w:cs="Times New Roman"/>
          <w:sz w:val="24"/>
        </w:rPr>
        <w:t xml:space="preserve"> (Bring office and pencil)</w:t>
      </w:r>
    </w:p>
    <w:p w:rsidR="00455CDC" w:rsidRDefault="00455CDC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455CDC">
        <w:rPr>
          <w:rFonts w:ascii="Century Gothic" w:eastAsia="Times New Roman" w:hAnsi="Century Gothic" w:cs="Times New Roman"/>
          <w:sz w:val="24"/>
        </w:rPr>
        <w:t xml:space="preserve">TTW work through </w:t>
      </w:r>
      <w:r w:rsidR="00EB4AB2">
        <w:rPr>
          <w:rFonts w:ascii="Century Gothic" w:eastAsia="Times New Roman" w:hAnsi="Century Gothic" w:cs="Times New Roman"/>
          <w:sz w:val="24"/>
        </w:rPr>
        <w:t xml:space="preserve">first </w:t>
      </w:r>
      <w:r w:rsidR="00EC60E8">
        <w:rPr>
          <w:rFonts w:ascii="Century Gothic" w:eastAsia="Times New Roman" w:hAnsi="Century Gothic" w:cs="Times New Roman"/>
          <w:sz w:val="24"/>
        </w:rPr>
        <w:t>PowerPoint</w:t>
      </w:r>
      <w:r w:rsidR="00EB4AB2">
        <w:rPr>
          <w:rFonts w:ascii="Century Gothic" w:eastAsia="Times New Roman" w:hAnsi="Century Gothic" w:cs="Times New Roman"/>
          <w:sz w:val="24"/>
        </w:rPr>
        <w:t xml:space="preserve"> slide while asking students questions to provide background knowledge. </w:t>
      </w:r>
    </w:p>
    <w:p w:rsidR="00D83152" w:rsidRDefault="00D83152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Students will practice by coming up to the board and adding a comma to sentences. </w:t>
      </w:r>
    </w:p>
    <w:p w:rsidR="00D83152" w:rsidRDefault="00D755C8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>One</w:t>
      </w:r>
      <w:r w:rsidR="00D83152">
        <w:rPr>
          <w:rFonts w:ascii="Century Gothic" w:eastAsia="Times New Roman" w:hAnsi="Century Gothic" w:cs="Times New Roman"/>
          <w:sz w:val="24"/>
        </w:rPr>
        <w:t xml:space="preserve"> volunteer</w:t>
      </w:r>
      <w:r>
        <w:rPr>
          <w:rFonts w:ascii="Century Gothic" w:eastAsia="Times New Roman" w:hAnsi="Century Gothic" w:cs="Times New Roman"/>
          <w:sz w:val="24"/>
        </w:rPr>
        <w:t xml:space="preserve"> will</w:t>
      </w:r>
      <w:r w:rsidR="00D83152">
        <w:rPr>
          <w:rFonts w:ascii="Century Gothic" w:eastAsia="Times New Roman" w:hAnsi="Century Gothic" w:cs="Times New Roman"/>
          <w:sz w:val="24"/>
        </w:rPr>
        <w:t xml:space="preserve"> pass out worksheets to all students. </w:t>
      </w:r>
    </w:p>
    <w:p w:rsidR="00D755C8" w:rsidRDefault="00D755C8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TTW work through first four sentences (write out on mini whiteboard) with students, by having them decide where comma should be added. </w:t>
      </w:r>
    </w:p>
    <w:p w:rsidR="00D755C8" w:rsidRDefault="00D755C8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Students will return to their desks and complete worksheet with a partner or individually. </w:t>
      </w:r>
    </w:p>
    <w:p w:rsidR="00D755C8" w:rsidRDefault="00D755C8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</w:p>
    <w:p w:rsidR="00647869" w:rsidRPr="00D755C8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Formative Check (ongoing or specific): </w:t>
      </w:r>
      <w:r w:rsidR="00D755C8">
        <w:rPr>
          <w:rFonts w:ascii="Century Gothic" w:eastAsia="Times New Roman" w:hAnsi="Century Gothic" w:cs="Times New Roman"/>
          <w:b/>
          <w:sz w:val="24"/>
        </w:rPr>
        <w:t xml:space="preserve"> </w:t>
      </w:r>
      <w:r w:rsidR="00D755C8" w:rsidRPr="00D755C8">
        <w:rPr>
          <w:rFonts w:ascii="Century Gothic" w:eastAsia="Times New Roman" w:hAnsi="Century Gothic" w:cs="Times New Roman"/>
          <w:sz w:val="24"/>
        </w:rPr>
        <w:t xml:space="preserve">TTW walk around to observe students working individually. </w:t>
      </w:r>
    </w:p>
    <w:p w:rsidR="00D453CA" w:rsidRPr="00647869" w:rsidRDefault="00D453CA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Re-teach (alternative used as needed): </w:t>
      </w:r>
      <w:r w:rsidR="00D755C8" w:rsidRPr="00D755C8">
        <w:rPr>
          <w:rFonts w:ascii="Century Gothic" w:eastAsia="Times New Roman" w:hAnsi="Century Gothic" w:cs="Times New Roman"/>
          <w:sz w:val="24"/>
        </w:rPr>
        <w:t>TTW model adding commas to several sentences before individual practice occurs.</w:t>
      </w:r>
      <w:r w:rsidR="00D755C8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ab/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Closure: </w:t>
      </w:r>
      <w:r w:rsidR="00D453CA">
        <w:rPr>
          <w:rFonts w:ascii="Century Gothic" w:eastAsia="Times New Roman" w:hAnsi="Century Gothic" w:cs="Times New Roman"/>
          <w:sz w:val="24"/>
        </w:rPr>
        <w:t>“Who can tell me one thing you</w:t>
      </w:r>
      <w:r w:rsidRPr="00647869">
        <w:rPr>
          <w:rFonts w:ascii="Century Gothic" w:eastAsia="Times New Roman" w:hAnsi="Century Gothic" w:cs="Times New Roman"/>
          <w:sz w:val="24"/>
        </w:rPr>
        <w:t xml:space="preserve"> learned today? Why do</w:t>
      </w:r>
      <w:r w:rsidR="004A56FD">
        <w:rPr>
          <w:rFonts w:ascii="Century Gothic" w:eastAsia="Times New Roman" w:hAnsi="Century Gothic" w:cs="Times New Roman"/>
          <w:sz w:val="24"/>
        </w:rPr>
        <w:t xml:space="preserve"> you think it is important </w:t>
      </w:r>
      <w:r w:rsidRPr="00647869">
        <w:rPr>
          <w:rFonts w:ascii="Century Gothic" w:eastAsia="Times New Roman" w:hAnsi="Century Gothic" w:cs="Times New Roman"/>
          <w:sz w:val="24"/>
        </w:rPr>
        <w:t xml:space="preserve">we learn about </w:t>
      </w:r>
      <w:r w:rsidR="00D453CA">
        <w:rPr>
          <w:rFonts w:ascii="Century Gothic" w:eastAsia="Times New Roman" w:hAnsi="Century Gothic" w:cs="Times New Roman"/>
          <w:sz w:val="24"/>
        </w:rPr>
        <w:t>commas?”</w:t>
      </w: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647869" w:rsidRPr="00647869" w:rsidRDefault="00647869" w:rsidP="0064786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Assessment/Summative Evaluation: </w:t>
      </w:r>
      <w:r w:rsidRPr="00647869">
        <w:rPr>
          <w:rFonts w:ascii="Century Gothic" w:eastAsia="Times New Roman" w:hAnsi="Century Gothic" w:cs="Times New Roman"/>
          <w:sz w:val="24"/>
        </w:rPr>
        <w:t>TTW take</w:t>
      </w:r>
      <w:r w:rsidR="00D453CA">
        <w:rPr>
          <w:rFonts w:ascii="Century Gothic" w:eastAsia="Times New Roman" w:hAnsi="Century Gothic" w:cs="Times New Roman"/>
          <w:sz w:val="24"/>
        </w:rPr>
        <w:t xml:space="preserve"> g</w:t>
      </w:r>
      <w:r w:rsidR="004A56FD">
        <w:rPr>
          <w:rFonts w:ascii="Century Gothic" w:eastAsia="Times New Roman" w:hAnsi="Century Gothic" w:cs="Times New Roman"/>
          <w:sz w:val="24"/>
        </w:rPr>
        <w:t xml:space="preserve">rade from completed </w:t>
      </w:r>
      <w:r w:rsidR="00D453CA">
        <w:rPr>
          <w:rFonts w:ascii="Century Gothic" w:eastAsia="Times New Roman" w:hAnsi="Century Gothic" w:cs="Times New Roman"/>
          <w:sz w:val="24"/>
        </w:rPr>
        <w:t xml:space="preserve">worksheet. </w:t>
      </w:r>
      <w:r w:rsidRPr="00647869">
        <w:rPr>
          <w:rFonts w:ascii="Century Gothic" w:eastAsia="Times New Roman" w:hAnsi="Century Gothic" w:cs="Times New Roman"/>
          <w:sz w:val="24"/>
        </w:rPr>
        <w:t xml:space="preserve"> </w:t>
      </w:r>
    </w:p>
    <w:p w:rsidR="00647869" w:rsidRPr="00647869" w:rsidRDefault="00647869" w:rsidP="00647869">
      <w:pPr>
        <w:pBdr>
          <w:bottom w:val="single" w:sz="12" w:space="1" w:color="auto"/>
        </w:pBd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647869" w:rsidRPr="00647869" w:rsidRDefault="00647869" w:rsidP="00647869">
      <w:pPr>
        <w:spacing w:after="0" w:line="240" w:lineRule="auto"/>
        <w:rPr>
          <w:rFonts w:ascii="Century Gothic" w:eastAsia="Times New Roman" w:hAnsi="Century Gothic" w:cs="Times New Roman"/>
          <w:sz w:val="24"/>
        </w:rPr>
      </w:pPr>
      <w:r w:rsidRPr="00647869">
        <w:rPr>
          <w:rFonts w:ascii="Century Gothic" w:eastAsia="Times New Roman" w:hAnsi="Century Gothic" w:cs="Times New Roman"/>
          <w:b/>
          <w:sz w:val="24"/>
        </w:rPr>
        <w:t xml:space="preserve">Modifications/Notes: </w:t>
      </w:r>
      <w:r w:rsidRPr="00647869">
        <w:rPr>
          <w:rFonts w:ascii="Century Gothic" w:eastAsia="Times New Roman" w:hAnsi="Century Gothic" w:cs="Times New Roman"/>
          <w:sz w:val="24"/>
        </w:rPr>
        <w:t xml:space="preserve">Have student help pass out materials. Use different colored </w:t>
      </w:r>
      <w:r w:rsidR="00D453CA">
        <w:rPr>
          <w:rFonts w:ascii="Century Gothic" w:eastAsia="Times New Roman" w:hAnsi="Century Gothic" w:cs="Times New Roman"/>
          <w:sz w:val="24"/>
        </w:rPr>
        <w:t xml:space="preserve">markers and call on students using </w:t>
      </w:r>
      <w:proofErr w:type="gramStart"/>
      <w:r w:rsidR="00D453CA">
        <w:rPr>
          <w:rFonts w:ascii="Century Gothic" w:eastAsia="Times New Roman" w:hAnsi="Century Gothic" w:cs="Times New Roman"/>
          <w:sz w:val="24"/>
        </w:rPr>
        <w:t>popsicle</w:t>
      </w:r>
      <w:proofErr w:type="gramEnd"/>
      <w:r w:rsidR="00D453CA">
        <w:rPr>
          <w:rFonts w:ascii="Century Gothic" w:eastAsia="Times New Roman" w:hAnsi="Century Gothic" w:cs="Times New Roman"/>
          <w:sz w:val="24"/>
        </w:rPr>
        <w:t xml:space="preserve"> sticks. </w:t>
      </w:r>
    </w:p>
    <w:p w:rsidR="00D44A1A" w:rsidRPr="00647869" w:rsidRDefault="00DE6935">
      <w:pPr>
        <w:rPr>
          <w:rFonts w:ascii="Century Gothic" w:hAnsi="Century Gothic"/>
        </w:rPr>
      </w:pPr>
    </w:p>
    <w:sectPr w:rsidR="00D44A1A" w:rsidRPr="00647869" w:rsidSect="00EC60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35" w:rsidRDefault="00DE6935" w:rsidP="00016F05">
      <w:pPr>
        <w:spacing w:after="0" w:line="240" w:lineRule="auto"/>
      </w:pPr>
      <w:r>
        <w:separator/>
      </w:r>
    </w:p>
  </w:endnote>
  <w:endnote w:type="continuationSeparator" w:id="0">
    <w:p w:rsidR="00DE6935" w:rsidRDefault="00DE6935" w:rsidP="0001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35" w:rsidRDefault="00DE6935" w:rsidP="00016F05">
      <w:pPr>
        <w:spacing w:after="0" w:line="240" w:lineRule="auto"/>
      </w:pPr>
      <w:r>
        <w:separator/>
      </w:r>
    </w:p>
  </w:footnote>
  <w:footnote w:type="continuationSeparator" w:id="0">
    <w:p w:rsidR="00DE6935" w:rsidRDefault="00DE6935" w:rsidP="0001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05" w:rsidRDefault="00EC60E8" w:rsidP="00EC60E8">
    <w:pPr>
      <w:jc w:val="right"/>
      <w:rPr>
        <w:rFonts w:ascii="Georgia" w:hAnsi="Georgia"/>
        <w:sz w:val="24"/>
      </w:rPr>
    </w:pPr>
    <w:r w:rsidRPr="00647869">
      <w:rPr>
        <w:rFonts w:ascii="Century Gothic" w:eastAsia="Times New Roman" w:hAnsi="Century Gothic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281D11" wp14:editId="38EFFADB">
          <wp:simplePos x="0" y="0"/>
          <wp:positionH relativeFrom="column">
            <wp:posOffset>263525</wp:posOffset>
          </wp:positionH>
          <wp:positionV relativeFrom="paragraph">
            <wp:posOffset>-146050</wp:posOffset>
          </wp:positionV>
          <wp:extent cx="845185" cy="526415"/>
          <wp:effectExtent l="0" t="0" r="0" b="6985"/>
          <wp:wrapTight wrapText="bothSides">
            <wp:wrapPolygon edited="0">
              <wp:start x="0" y="0"/>
              <wp:lineTo x="0" y="21105"/>
              <wp:lineTo x="20935" y="21105"/>
              <wp:lineTo x="20935" y="0"/>
              <wp:lineTo x="0" y="0"/>
            </wp:wrapPolygon>
          </wp:wrapTight>
          <wp:docPr id="3" name="Picture 1" descr="HBU logo 2006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U logo 2006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F05" w:rsidRPr="00016F05">
      <w:rPr>
        <w:rFonts w:ascii="Georgia" w:hAnsi="Georgia"/>
        <w:sz w:val="24"/>
      </w:rPr>
      <w:t>Alyssa Estrada</w:t>
    </w:r>
  </w:p>
  <w:p w:rsidR="00EC60E8" w:rsidRPr="00EC60E8" w:rsidRDefault="00EC60E8" w:rsidP="00EC60E8">
    <w:pPr>
      <w:jc w:val="center"/>
      <w:rPr>
        <w:rFonts w:ascii="Bernard MT Condensed" w:hAnsi="Bernard MT Condensed"/>
        <w:sz w:val="32"/>
        <w:szCs w:val="24"/>
      </w:rPr>
    </w:pPr>
    <w:r w:rsidRPr="00C26F25">
      <w:rPr>
        <w:rFonts w:ascii="Bernard MT Condensed" w:hAnsi="Bernard MT Condensed"/>
        <w:sz w:val="32"/>
        <w:szCs w:val="24"/>
      </w:rPr>
      <w:t>School of Education</w:t>
    </w:r>
    <w:r>
      <w:rPr>
        <w:rFonts w:ascii="Bernard MT Condensed" w:hAnsi="Bernard MT Condensed"/>
        <w:sz w:val="32"/>
        <w:szCs w:val="24"/>
      </w:rPr>
      <w:t xml:space="preserve">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9"/>
    <w:rsid w:val="00016F05"/>
    <w:rsid w:val="00200222"/>
    <w:rsid w:val="00455CDC"/>
    <w:rsid w:val="004A56FD"/>
    <w:rsid w:val="005E2AF6"/>
    <w:rsid w:val="00647869"/>
    <w:rsid w:val="006C6B80"/>
    <w:rsid w:val="007718C5"/>
    <w:rsid w:val="008739B8"/>
    <w:rsid w:val="00AE0874"/>
    <w:rsid w:val="00C26F25"/>
    <w:rsid w:val="00D453CA"/>
    <w:rsid w:val="00D755C8"/>
    <w:rsid w:val="00D83152"/>
    <w:rsid w:val="00D91F41"/>
    <w:rsid w:val="00DE6935"/>
    <w:rsid w:val="00EB4AB2"/>
    <w:rsid w:val="00E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05"/>
  </w:style>
  <w:style w:type="paragraph" w:styleId="Footer">
    <w:name w:val="footer"/>
    <w:basedOn w:val="Normal"/>
    <w:link w:val="FooterChar"/>
    <w:uiPriority w:val="99"/>
    <w:unhideWhenUsed/>
    <w:rsid w:val="0001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05"/>
  </w:style>
  <w:style w:type="paragraph" w:styleId="Footer">
    <w:name w:val="footer"/>
    <w:basedOn w:val="Normal"/>
    <w:link w:val="FooterChar"/>
    <w:uiPriority w:val="99"/>
    <w:unhideWhenUsed/>
    <w:rsid w:val="0001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16</cp:revision>
  <dcterms:created xsi:type="dcterms:W3CDTF">2013-01-24T01:13:00Z</dcterms:created>
  <dcterms:modified xsi:type="dcterms:W3CDTF">2013-01-24T03:08:00Z</dcterms:modified>
</cp:coreProperties>
</file>